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widowControl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数字化能力建设课题方向及参考目录建议表</w:t>
      </w:r>
    </w:p>
    <w:tbl>
      <w:tblPr>
        <w:tblStyle w:val="8"/>
        <w:tblpPr w:leftFromText="180" w:rightFromText="180" w:vertAnchor="text" w:horzAnchor="page" w:tblpX="1523" w:tblpY="84"/>
        <w:tblOverlap w:val="never"/>
        <w:tblW w:w="14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317"/>
        <w:gridCol w:w="2980"/>
        <w:gridCol w:w="5538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85" w:type="dxa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3317" w:type="dxa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征集方向</w:t>
            </w:r>
          </w:p>
        </w:tc>
        <w:tc>
          <w:tcPr>
            <w:tcW w:w="2980" w:type="dxa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参考目录</w:t>
            </w:r>
          </w:p>
        </w:tc>
        <w:tc>
          <w:tcPr>
            <w:tcW w:w="5538" w:type="dxa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选题意义和目的</w:t>
            </w:r>
          </w:p>
        </w:tc>
        <w:tc>
          <w:tcPr>
            <w:tcW w:w="1676" w:type="dxa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填报单位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8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小标宋_GBK" w:cs="Times New Roman"/>
                <w:sz w:val="30"/>
                <w:szCs w:val="30"/>
              </w:rPr>
              <w:t>1</w:t>
            </w:r>
          </w:p>
        </w:tc>
        <w:tc>
          <w:tcPr>
            <w:tcW w:w="3317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（示例：数字住建顶层设计规划、数据价值转化、企业数字化转型、工程数字化转型、数字化科技成果转化、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CIM建设、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网络安全、统一运维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……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）</w:t>
            </w:r>
          </w:p>
        </w:tc>
        <w:tc>
          <w:tcPr>
            <w:tcW w:w="298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住建领域企业数字化转型关键技术研究</w:t>
            </w:r>
          </w:p>
        </w:tc>
        <w:tc>
          <w:tcPr>
            <w:tcW w:w="5538" w:type="dxa"/>
            <w:vAlign w:val="center"/>
          </w:tcPr>
          <w:p>
            <w:pPr>
              <w:widowControl/>
              <w:jc w:val="center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方正小标宋_GBK" w:eastAsia="方正小标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</w:p>
        </w:tc>
        <w:tc>
          <w:tcPr>
            <w:tcW w:w="33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</w:p>
        </w:tc>
        <w:tc>
          <w:tcPr>
            <w:tcW w:w="298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基于ITIL的自动化运维方法研究</w:t>
            </w:r>
          </w:p>
        </w:tc>
        <w:tc>
          <w:tcPr>
            <w:tcW w:w="5538" w:type="dxa"/>
            <w:vAlign w:val="center"/>
          </w:tcPr>
          <w:p>
            <w:pPr>
              <w:widowControl/>
              <w:jc w:val="center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方正小标宋_GBK" w:eastAsia="方正小标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小标宋_GBK" w:cs="Times New Roman"/>
                <w:sz w:val="30"/>
                <w:szCs w:val="30"/>
              </w:rPr>
              <w:t>2</w:t>
            </w:r>
          </w:p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</w:p>
        </w:tc>
        <w:tc>
          <w:tcPr>
            <w:tcW w:w="33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</w:p>
        </w:tc>
        <w:tc>
          <w:tcPr>
            <w:tcW w:w="298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>
            <w:pPr>
              <w:widowControl/>
              <w:jc w:val="center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>
            <w:pPr>
              <w:widowControl/>
              <w:jc w:val="center"/>
              <w:rPr>
                <w:rFonts w:ascii="方正小标宋_GBK" w:eastAsia="方正小标宋_GBK"/>
                <w:sz w:val="32"/>
                <w:szCs w:val="32"/>
              </w:rPr>
            </w:pPr>
          </w:p>
        </w:tc>
      </w:tr>
    </w:tbl>
    <w:p>
      <w:pPr>
        <w:widowControl/>
        <w:rPr>
          <w:rFonts w:ascii="方正小标宋_GBK" w:eastAsia="方正小标宋_GBK"/>
          <w:sz w:val="36"/>
          <w:szCs w:val="36"/>
        </w:rPr>
      </w:pPr>
    </w:p>
    <w:p>
      <w:pPr>
        <w:widowControl/>
        <w:rPr>
          <w:rFonts w:ascii="方正小标宋_GBK" w:eastAsia="方正小标宋_GBK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05"/>
    <w:rsid w:val="0005075E"/>
    <w:rsid w:val="000B6BE0"/>
    <w:rsid w:val="00120556"/>
    <w:rsid w:val="00121C33"/>
    <w:rsid w:val="001C4A47"/>
    <w:rsid w:val="002A569C"/>
    <w:rsid w:val="003A34EC"/>
    <w:rsid w:val="004C0C2C"/>
    <w:rsid w:val="00502ED2"/>
    <w:rsid w:val="00583D74"/>
    <w:rsid w:val="0061178B"/>
    <w:rsid w:val="00651505"/>
    <w:rsid w:val="00674B35"/>
    <w:rsid w:val="006B7623"/>
    <w:rsid w:val="0070607C"/>
    <w:rsid w:val="00715863"/>
    <w:rsid w:val="008A5334"/>
    <w:rsid w:val="00902C81"/>
    <w:rsid w:val="0097103D"/>
    <w:rsid w:val="00A04315"/>
    <w:rsid w:val="00AA1597"/>
    <w:rsid w:val="00AA5C95"/>
    <w:rsid w:val="00AB03AF"/>
    <w:rsid w:val="00BB2216"/>
    <w:rsid w:val="00C033D7"/>
    <w:rsid w:val="00C54FA6"/>
    <w:rsid w:val="00C718C2"/>
    <w:rsid w:val="00C75569"/>
    <w:rsid w:val="00D34A5C"/>
    <w:rsid w:val="00D90EB6"/>
    <w:rsid w:val="00DC2318"/>
    <w:rsid w:val="00F015AD"/>
    <w:rsid w:val="00F361AE"/>
    <w:rsid w:val="00FC321F"/>
    <w:rsid w:val="220C520D"/>
    <w:rsid w:val="22CA377C"/>
    <w:rsid w:val="2ABF6B5F"/>
    <w:rsid w:val="3CAD52E7"/>
    <w:rsid w:val="4A17272A"/>
    <w:rsid w:val="4B600234"/>
    <w:rsid w:val="50A87C1A"/>
    <w:rsid w:val="553274F2"/>
    <w:rsid w:val="660710B6"/>
    <w:rsid w:val="6B1711AB"/>
    <w:rsid w:val="6ED7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line="560" w:lineRule="exact"/>
      <w:ind w:firstLine="880" w:firstLineChars="200"/>
    </w:pPr>
    <w:rPr>
      <w:rFonts w:ascii="Times New Roman" w:hAnsi="Times New Roman" w:eastAsia="方正仿宋_GB2312" w:cs="Times New Roman"/>
      <w:sz w:val="32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link w:val="14"/>
    <w:semiHidden/>
    <w:unhideWhenUsed/>
    <w:qFormat/>
    <w:uiPriority w:val="99"/>
    <w:pPr>
      <w:spacing w:after="120" w:line="240" w:lineRule="auto"/>
      <w:ind w:firstLine="420" w:firstLineChars="100"/>
    </w:pPr>
    <w:rPr>
      <w:rFonts w:asciiTheme="minorHAnsi" w:hAnsiTheme="minorHAnsi" w:eastAsiaTheme="minorEastAsia" w:cstheme="minorBidi"/>
      <w:sz w:val="21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3"/>
    <w:semiHidden/>
    <w:qFormat/>
    <w:uiPriority w:val="99"/>
  </w:style>
  <w:style w:type="character" w:customStyle="1" w:styleId="13">
    <w:name w:val="正文文本 字符"/>
    <w:basedOn w:val="9"/>
    <w:link w:val="2"/>
    <w:qFormat/>
    <w:uiPriority w:val="99"/>
    <w:rPr>
      <w:rFonts w:ascii="Times New Roman" w:hAnsi="Times New Roman" w:eastAsia="方正仿宋_GB2312" w:cs="Times New Roman"/>
      <w:kern w:val="2"/>
      <w:sz w:val="32"/>
      <w:szCs w:val="22"/>
    </w:rPr>
  </w:style>
  <w:style w:type="character" w:customStyle="1" w:styleId="14">
    <w:name w:val="正文文本首行缩进 字符"/>
    <w:basedOn w:val="13"/>
    <w:link w:val="6"/>
    <w:semiHidden/>
    <w:qFormat/>
    <w:uiPriority w:val="99"/>
    <w:rPr>
      <w:rFonts w:ascii="Times New Roman" w:hAnsi="Times New Roman" w:eastAsia="方正仿宋_GB2312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78</Words>
  <Characters>449</Characters>
  <Lines>3</Lines>
  <Paragraphs>1</Paragraphs>
  <TotalTime>1</TotalTime>
  <ScaleCrop>false</ScaleCrop>
  <LinksUpToDate>false</LinksUpToDate>
  <CharactersWithSpaces>526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2022-04-26T03:11:00Z</dcterms:created>
  <dc:creator>ASUS6171</dc:creator>
  <cp:lastModifiedBy>汪川东</cp:lastModifiedBy>
  <cp:lastPrinted>2023-02-14T02:29:00Z</cp:lastPrinted>
  <dcterms:modified xsi:type="dcterms:W3CDTF">2023-04-21T03:25:54Z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DC1B9A17BEBE4CA7B362444B12EF64D5</vt:lpwstr>
  </property>
</Properties>
</file>